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088C4" w14:textId="77777777" w:rsidR="00050A7B" w:rsidRPr="00893822" w:rsidRDefault="00050A7B" w:rsidP="00050A7B">
      <w:pPr>
        <w:rPr>
          <w:sz w:val="20"/>
        </w:rPr>
      </w:pPr>
      <w:r w:rsidRPr="00893822">
        <w:rPr>
          <w:b/>
          <w:bCs/>
          <w:sz w:val="20"/>
          <w:u w:val="single"/>
        </w:rPr>
        <w:t>Political Theology: The Case of Islam</w:t>
      </w:r>
      <w:r w:rsidRPr="00893822">
        <w:rPr>
          <w:sz w:val="20"/>
        </w:rPr>
        <w:t xml:space="preserve"> (THEO 355), Spring 2013, W </w:t>
      </w:r>
      <w:r>
        <w:rPr>
          <w:sz w:val="20"/>
        </w:rPr>
        <w:t>2:00-4:30, NN 107; Paul L. Heck</w:t>
      </w:r>
    </w:p>
    <w:p w14:paraId="3E0BB1E7" w14:textId="77777777" w:rsidR="00050A7B" w:rsidRPr="00893822" w:rsidRDefault="00050A7B" w:rsidP="00050A7B">
      <w:pPr>
        <w:rPr>
          <w:sz w:val="20"/>
        </w:rPr>
      </w:pPr>
    </w:p>
    <w:p w14:paraId="61B4B791" w14:textId="77777777" w:rsidR="00050A7B" w:rsidRPr="00893822" w:rsidRDefault="00050A7B" w:rsidP="00050A7B">
      <w:pPr>
        <w:rPr>
          <w:sz w:val="20"/>
        </w:rPr>
      </w:pPr>
      <w:r w:rsidRPr="00893822">
        <w:rPr>
          <w:b/>
          <w:bCs/>
          <w:sz w:val="20"/>
        </w:rPr>
        <w:t>Course Description</w:t>
      </w:r>
      <w:r w:rsidRPr="00893822">
        <w:rPr>
          <w:sz w:val="20"/>
        </w:rPr>
        <w:t>: This course looks to theology for insight in</w:t>
      </w:r>
      <w:r>
        <w:rPr>
          <w:sz w:val="20"/>
        </w:rPr>
        <w:t>to</w:t>
      </w:r>
      <w:r w:rsidRPr="00893822">
        <w:rPr>
          <w:sz w:val="20"/>
        </w:rPr>
        <w:t xml:space="preserve"> Muslim concepts of political sovereignty. How is God’s rule to be represented in the polity, especially when governance has taken different forms over the centuries (dynastic, democratic, etc.)? Muslims, like all peoples, live in concrete realiti</w:t>
      </w:r>
      <w:r>
        <w:rPr>
          <w:sz w:val="20"/>
        </w:rPr>
        <w:t>es, but there are recurring even</w:t>
      </w:r>
      <w:r w:rsidRPr="00893822">
        <w:rPr>
          <w:sz w:val="20"/>
        </w:rPr>
        <w:t xml:space="preserve"> if varied patterns in Muslim thinking on the nature and purpose of rule. We proceed by considering perennial themes but also case studies from </w:t>
      </w:r>
      <w:r>
        <w:rPr>
          <w:sz w:val="20"/>
        </w:rPr>
        <w:t>both past and</w:t>
      </w:r>
      <w:r w:rsidRPr="00893822">
        <w:rPr>
          <w:sz w:val="20"/>
        </w:rPr>
        <w:t xml:space="preserve"> present.</w:t>
      </w:r>
    </w:p>
    <w:p w14:paraId="6CF32EE8" w14:textId="77777777" w:rsidR="00050A7B" w:rsidRPr="00893822" w:rsidRDefault="00050A7B" w:rsidP="00050A7B">
      <w:pPr>
        <w:rPr>
          <w:sz w:val="20"/>
        </w:rPr>
      </w:pPr>
    </w:p>
    <w:p w14:paraId="485B7670" w14:textId="77777777" w:rsidR="00050A7B" w:rsidRPr="00893822" w:rsidRDefault="00050A7B" w:rsidP="00050A7B">
      <w:pPr>
        <w:rPr>
          <w:sz w:val="20"/>
        </w:rPr>
      </w:pPr>
      <w:r w:rsidRPr="00893822">
        <w:rPr>
          <w:b/>
          <w:bCs/>
          <w:sz w:val="20"/>
        </w:rPr>
        <w:t>Course Readings</w:t>
      </w:r>
      <w:r w:rsidRPr="00893822">
        <w:rPr>
          <w:sz w:val="20"/>
        </w:rPr>
        <w:t>:</w:t>
      </w:r>
      <w:r w:rsidRPr="00893822">
        <w:rPr>
          <w:sz w:val="20"/>
        </w:rPr>
        <w:tab/>
        <w:t>Available on Blackboard or On-Line (video clips or short articles).</w:t>
      </w:r>
    </w:p>
    <w:p w14:paraId="77DB7FC6" w14:textId="77777777" w:rsidR="00050A7B" w:rsidRPr="00893822" w:rsidRDefault="00050A7B" w:rsidP="00050A7B">
      <w:pPr>
        <w:rPr>
          <w:sz w:val="20"/>
        </w:rPr>
      </w:pPr>
    </w:p>
    <w:p w14:paraId="3AC1CE02" w14:textId="77777777" w:rsidR="00050A7B" w:rsidRPr="00893822" w:rsidRDefault="00050A7B" w:rsidP="00050A7B">
      <w:pPr>
        <w:rPr>
          <w:sz w:val="20"/>
        </w:rPr>
      </w:pPr>
      <w:r w:rsidRPr="00893822">
        <w:rPr>
          <w:b/>
          <w:bCs/>
          <w:sz w:val="20"/>
        </w:rPr>
        <w:t>Course Goals</w:t>
      </w:r>
      <w:r w:rsidRPr="00893822">
        <w:rPr>
          <w:sz w:val="20"/>
        </w:rPr>
        <w:t>:</w:t>
      </w:r>
      <w:r w:rsidRPr="00893822">
        <w:rPr>
          <w:sz w:val="20"/>
        </w:rPr>
        <w:tab/>
      </w:r>
      <w:r>
        <w:rPr>
          <w:sz w:val="20"/>
        </w:rPr>
        <w:tab/>
      </w:r>
      <w:r w:rsidRPr="00893822">
        <w:rPr>
          <w:sz w:val="20"/>
        </w:rPr>
        <w:t>1) To garner insight into politics as a theological phenomenon.</w:t>
      </w:r>
    </w:p>
    <w:p w14:paraId="3808FEF7" w14:textId="77777777" w:rsidR="00050A7B" w:rsidRDefault="00050A7B" w:rsidP="00050A7B">
      <w:pPr>
        <w:rPr>
          <w:sz w:val="20"/>
        </w:rPr>
      </w:pPr>
      <w:r w:rsidRPr="00893822">
        <w:rPr>
          <w:sz w:val="20"/>
        </w:rPr>
        <w:tab/>
      </w:r>
      <w:r w:rsidRPr="00893822">
        <w:rPr>
          <w:sz w:val="20"/>
        </w:rPr>
        <w:tab/>
      </w:r>
      <w:r>
        <w:rPr>
          <w:sz w:val="20"/>
        </w:rPr>
        <w:tab/>
      </w:r>
      <w:r w:rsidRPr="00893822">
        <w:rPr>
          <w:sz w:val="20"/>
        </w:rPr>
        <w:t>2) To learn more about political ideas in Islam.</w:t>
      </w:r>
    </w:p>
    <w:p w14:paraId="301511AA" w14:textId="3353665F" w:rsidR="00A667E9" w:rsidRPr="00893822" w:rsidRDefault="00A667E9" w:rsidP="00050A7B">
      <w:pPr>
        <w:rPr>
          <w:sz w:val="20"/>
        </w:rPr>
      </w:pPr>
      <w:r>
        <w:rPr>
          <w:sz w:val="20"/>
        </w:rPr>
        <w:tab/>
      </w:r>
      <w:r>
        <w:rPr>
          <w:sz w:val="20"/>
        </w:rPr>
        <w:tab/>
      </w:r>
      <w:r>
        <w:rPr>
          <w:sz w:val="20"/>
        </w:rPr>
        <w:tab/>
        <w:t>3) To think about political theology as a method.</w:t>
      </w:r>
    </w:p>
    <w:p w14:paraId="4C2A1435" w14:textId="77777777" w:rsidR="00050A7B" w:rsidRPr="00893822" w:rsidRDefault="00050A7B" w:rsidP="00050A7B">
      <w:pPr>
        <w:rPr>
          <w:sz w:val="20"/>
        </w:rPr>
      </w:pPr>
    </w:p>
    <w:p w14:paraId="0556243A" w14:textId="77777777" w:rsidR="00050A7B" w:rsidRPr="00893822" w:rsidRDefault="00050A7B" w:rsidP="00162A64">
      <w:pPr>
        <w:rPr>
          <w:sz w:val="20"/>
        </w:rPr>
      </w:pPr>
      <w:r w:rsidRPr="00893822">
        <w:rPr>
          <w:b/>
          <w:bCs/>
          <w:sz w:val="20"/>
        </w:rPr>
        <w:t>Course Etiquette</w:t>
      </w:r>
      <w:r>
        <w:rPr>
          <w:sz w:val="20"/>
        </w:rPr>
        <w:t>:</w:t>
      </w:r>
      <w:r>
        <w:rPr>
          <w:sz w:val="20"/>
        </w:rPr>
        <w:tab/>
        <w:t>Tardiness is unacceptable.</w:t>
      </w:r>
      <w:r w:rsidR="00162A64">
        <w:rPr>
          <w:sz w:val="20"/>
        </w:rPr>
        <w:t xml:space="preserve"> No laptops.</w:t>
      </w:r>
    </w:p>
    <w:p w14:paraId="54B878EB" w14:textId="77777777" w:rsidR="00050A7B" w:rsidRPr="00893822" w:rsidRDefault="00050A7B" w:rsidP="00050A7B">
      <w:pPr>
        <w:rPr>
          <w:sz w:val="20"/>
        </w:rPr>
      </w:pPr>
    </w:p>
    <w:p w14:paraId="4403C3E2" w14:textId="77777777" w:rsidR="00050A7B" w:rsidRPr="00893822" w:rsidRDefault="00050A7B" w:rsidP="00050A7B">
      <w:pPr>
        <w:rPr>
          <w:sz w:val="20"/>
        </w:rPr>
      </w:pPr>
      <w:r w:rsidRPr="00893822">
        <w:rPr>
          <w:b/>
          <w:bCs/>
          <w:sz w:val="20"/>
        </w:rPr>
        <w:t>Course Requirements</w:t>
      </w:r>
      <w:r w:rsidRPr="00893822">
        <w:rPr>
          <w:sz w:val="20"/>
        </w:rPr>
        <w:t>:</w:t>
      </w:r>
      <w:r w:rsidRPr="00893822">
        <w:rPr>
          <w:sz w:val="20"/>
        </w:rPr>
        <w:tab/>
        <w:t xml:space="preserve">Participation (attendance, class engagement, and </w:t>
      </w:r>
      <w:r w:rsidR="00162A64">
        <w:rPr>
          <w:sz w:val="20"/>
        </w:rPr>
        <w:t>all that</w:t>
      </w:r>
      <w:r w:rsidRPr="00893822">
        <w:rPr>
          <w:sz w:val="20"/>
        </w:rPr>
        <w:t>): 20%</w:t>
      </w:r>
    </w:p>
    <w:p w14:paraId="5F7EA03F" w14:textId="0923265B" w:rsidR="00050A7B" w:rsidRPr="00893822" w:rsidRDefault="00A667E9" w:rsidP="00050A7B">
      <w:pPr>
        <w:rPr>
          <w:sz w:val="20"/>
        </w:rPr>
      </w:pPr>
      <w:r>
        <w:rPr>
          <w:sz w:val="20"/>
        </w:rPr>
        <w:tab/>
      </w:r>
      <w:r>
        <w:rPr>
          <w:sz w:val="20"/>
        </w:rPr>
        <w:tab/>
      </w:r>
      <w:r>
        <w:rPr>
          <w:sz w:val="20"/>
        </w:rPr>
        <w:tab/>
        <w:t>Class Presentations: 30%</w:t>
      </w:r>
    </w:p>
    <w:p w14:paraId="17D6875A" w14:textId="552358B1" w:rsidR="00050A7B" w:rsidRPr="00893822" w:rsidRDefault="00050A7B" w:rsidP="00050A7B">
      <w:pPr>
        <w:rPr>
          <w:sz w:val="20"/>
        </w:rPr>
      </w:pPr>
      <w:r w:rsidRPr="00893822">
        <w:rPr>
          <w:sz w:val="20"/>
        </w:rPr>
        <w:tab/>
      </w:r>
      <w:r w:rsidR="00A667E9">
        <w:rPr>
          <w:sz w:val="20"/>
        </w:rPr>
        <w:tab/>
      </w:r>
      <w:r w:rsidR="00A667E9">
        <w:rPr>
          <w:sz w:val="20"/>
        </w:rPr>
        <w:tab/>
        <w:t>Final Paper: 50%</w:t>
      </w:r>
    </w:p>
    <w:p w14:paraId="1C1341D8" w14:textId="77777777" w:rsidR="00050A7B" w:rsidRPr="00893822" w:rsidRDefault="00050A7B" w:rsidP="00050A7B">
      <w:pPr>
        <w:rPr>
          <w:sz w:val="20"/>
        </w:rPr>
      </w:pPr>
    </w:p>
    <w:p w14:paraId="29D1AD26" w14:textId="77777777" w:rsidR="00050A7B" w:rsidRPr="00893822" w:rsidRDefault="00050A7B" w:rsidP="00050A7B">
      <w:pPr>
        <w:rPr>
          <w:sz w:val="20"/>
        </w:rPr>
      </w:pPr>
      <w:r w:rsidRPr="00893822">
        <w:rPr>
          <w:b/>
          <w:bCs/>
          <w:sz w:val="20"/>
        </w:rPr>
        <w:t>Course Schedule</w:t>
      </w:r>
      <w:r w:rsidRPr="00893822">
        <w:rPr>
          <w:sz w:val="20"/>
        </w:rPr>
        <w:t xml:space="preserve"> (subject to change)</w:t>
      </w:r>
    </w:p>
    <w:p w14:paraId="6BEC4EB0" w14:textId="77777777" w:rsidR="00050A7B" w:rsidRPr="00893822" w:rsidRDefault="00050A7B" w:rsidP="00050A7B">
      <w:pPr>
        <w:rPr>
          <w:sz w:val="20"/>
        </w:rPr>
      </w:pPr>
    </w:p>
    <w:p w14:paraId="6393A581" w14:textId="77777777" w:rsidR="00050A7B" w:rsidRPr="00893822" w:rsidRDefault="00050A7B" w:rsidP="00050A7B">
      <w:pPr>
        <w:rPr>
          <w:sz w:val="20"/>
        </w:rPr>
      </w:pPr>
      <w:r w:rsidRPr="00893822">
        <w:rPr>
          <w:sz w:val="20"/>
        </w:rPr>
        <w:t>January 16</w:t>
      </w:r>
      <w:r w:rsidRPr="00893822">
        <w:rPr>
          <w:sz w:val="20"/>
        </w:rPr>
        <w:tab/>
        <w:t>Introduction: What is Political Theology?</w:t>
      </w:r>
    </w:p>
    <w:p w14:paraId="32413189" w14:textId="77777777" w:rsidR="00050A7B" w:rsidRPr="00893822" w:rsidRDefault="00050A7B" w:rsidP="00050A7B">
      <w:pPr>
        <w:rPr>
          <w:sz w:val="20"/>
        </w:rPr>
      </w:pPr>
    </w:p>
    <w:p w14:paraId="0A162F49" w14:textId="77777777" w:rsidR="00050A7B" w:rsidRPr="00893822" w:rsidRDefault="00050A7B" w:rsidP="00050A7B">
      <w:pPr>
        <w:rPr>
          <w:sz w:val="20"/>
        </w:rPr>
      </w:pPr>
      <w:r w:rsidRPr="00893822">
        <w:rPr>
          <w:sz w:val="20"/>
        </w:rPr>
        <w:t>January 23</w:t>
      </w:r>
      <w:r w:rsidRPr="00893822">
        <w:rPr>
          <w:sz w:val="20"/>
        </w:rPr>
        <w:tab/>
        <w:t>Classical Islam: Covenant or Leviathan? Act One</w:t>
      </w:r>
    </w:p>
    <w:p w14:paraId="1020C72F" w14:textId="77777777" w:rsidR="00050A7B" w:rsidRPr="00893822" w:rsidRDefault="00050A7B" w:rsidP="00050A7B">
      <w:pPr>
        <w:rPr>
          <w:sz w:val="20"/>
        </w:rPr>
      </w:pPr>
    </w:p>
    <w:p w14:paraId="54860A60" w14:textId="77777777" w:rsidR="00050A7B" w:rsidRPr="00893822" w:rsidRDefault="00050A7B" w:rsidP="00050A7B">
      <w:pPr>
        <w:rPr>
          <w:sz w:val="20"/>
        </w:rPr>
      </w:pPr>
      <w:r w:rsidRPr="00893822">
        <w:rPr>
          <w:sz w:val="20"/>
        </w:rPr>
        <w:t>January 30</w:t>
      </w:r>
      <w:r w:rsidRPr="00893822">
        <w:rPr>
          <w:sz w:val="20"/>
        </w:rPr>
        <w:tab/>
        <w:t>Classical Islam: Covenant or Leviathan? Act Two</w:t>
      </w:r>
    </w:p>
    <w:p w14:paraId="3548D679" w14:textId="77777777" w:rsidR="00050A7B" w:rsidRPr="00893822" w:rsidRDefault="00050A7B" w:rsidP="00050A7B">
      <w:pPr>
        <w:rPr>
          <w:sz w:val="20"/>
        </w:rPr>
      </w:pPr>
    </w:p>
    <w:p w14:paraId="4658B261" w14:textId="77777777" w:rsidR="00050A7B" w:rsidRPr="00893822" w:rsidRDefault="00050A7B" w:rsidP="00050A7B">
      <w:pPr>
        <w:rPr>
          <w:sz w:val="20"/>
        </w:rPr>
      </w:pPr>
      <w:r w:rsidRPr="00893822">
        <w:rPr>
          <w:sz w:val="20"/>
        </w:rPr>
        <w:t>February 6</w:t>
      </w:r>
      <w:r w:rsidRPr="00893822">
        <w:rPr>
          <w:sz w:val="20"/>
        </w:rPr>
        <w:tab/>
        <w:t>Sufism: Saintly Counsel or Alternative Polity?</w:t>
      </w:r>
    </w:p>
    <w:p w14:paraId="53C00595" w14:textId="77777777" w:rsidR="00050A7B" w:rsidRPr="00893822" w:rsidRDefault="00050A7B" w:rsidP="00050A7B">
      <w:pPr>
        <w:rPr>
          <w:sz w:val="20"/>
        </w:rPr>
      </w:pPr>
    </w:p>
    <w:p w14:paraId="08A316E0" w14:textId="77777777" w:rsidR="00050A7B" w:rsidRPr="00893822" w:rsidRDefault="00050A7B" w:rsidP="00050A7B">
      <w:pPr>
        <w:rPr>
          <w:sz w:val="20"/>
        </w:rPr>
      </w:pPr>
      <w:r w:rsidRPr="00893822">
        <w:rPr>
          <w:sz w:val="20"/>
        </w:rPr>
        <w:t>February 13</w:t>
      </w:r>
      <w:r w:rsidRPr="00893822">
        <w:rPr>
          <w:sz w:val="20"/>
        </w:rPr>
        <w:tab/>
        <w:t>Mahdism: Eschatological Politics</w:t>
      </w:r>
    </w:p>
    <w:p w14:paraId="73B13882" w14:textId="77777777" w:rsidR="00050A7B" w:rsidRPr="00893822" w:rsidRDefault="00050A7B" w:rsidP="00050A7B">
      <w:pPr>
        <w:rPr>
          <w:sz w:val="20"/>
        </w:rPr>
      </w:pPr>
    </w:p>
    <w:p w14:paraId="70D1C8B6" w14:textId="77777777" w:rsidR="00050A7B" w:rsidRPr="00893822" w:rsidRDefault="00050A7B" w:rsidP="00050A7B">
      <w:pPr>
        <w:rPr>
          <w:sz w:val="20"/>
        </w:rPr>
      </w:pPr>
      <w:r w:rsidRPr="00893822">
        <w:rPr>
          <w:sz w:val="20"/>
        </w:rPr>
        <w:t>February 20</w:t>
      </w:r>
      <w:r w:rsidRPr="00893822">
        <w:rPr>
          <w:sz w:val="20"/>
        </w:rPr>
        <w:tab/>
        <w:t>Religious Constitutionalism in a Secular Age</w:t>
      </w:r>
    </w:p>
    <w:p w14:paraId="3B0DE721" w14:textId="77777777" w:rsidR="00050A7B" w:rsidRPr="00893822" w:rsidRDefault="00050A7B" w:rsidP="00050A7B">
      <w:pPr>
        <w:rPr>
          <w:sz w:val="20"/>
        </w:rPr>
      </w:pPr>
    </w:p>
    <w:p w14:paraId="1F689DF4" w14:textId="77777777" w:rsidR="00050A7B" w:rsidRPr="00893822" w:rsidRDefault="00050A7B" w:rsidP="00050A7B">
      <w:pPr>
        <w:rPr>
          <w:sz w:val="20"/>
        </w:rPr>
      </w:pPr>
      <w:r w:rsidRPr="00893822">
        <w:rPr>
          <w:sz w:val="20"/>
        </w:rPr>
        <w:t>February 27</w:t>
      </w:r>
      <w:r w:rsidRPr="00893822">
        <w:rPr>
          <w:sz w:val="20"/>
        </w:rPr>
        <w:tab/>
        <w:t>Religious Knowledge: Its Relation to Rule</w:t>
      </w:r>
    </w:p>
    <w:p w14:paraId="0B805FA1" w14:textId="77777777" w:rsidR="00050A7B" w:rsidRPr="00893822" w:rsidRDefault="00050A7B" w:rsidP="00050A7B">
      <w:pPr>
        <w:rPr>
          <w:sz w:val="20"/>
        </w:rPr>
      </w:pPr>
    </w:p>
    <w:p w14:paraId="56E149A0" w14:textId="77777777" w:rsidR="00050A7B" w:rsidRPr="00893822" w:rsidRDefault="00050A7B" w:rsidP="00050A7B">
      <w:pPr>
        <w:rPr>
          <w:sz w:val="20"/>
        </w:rPr>
      </w:pPr>
      <w:r w:rsidRPr="00893822">
        <w:rPr>
          <w:sz w:val="20"/>
        </w:rPr>
        <w:t>March 6</w:t>
      </w:r>
      <w:r w:rsidRPr="00893822">
        <w:rPr>
          <w:sz w:val="20"/>
        </w:rPr>
        <w:tab/>
      </w:r>
      <w:r w:rsidRPr="00893822">
        <w:rPr>
          <w:sz w:val="20"/>
        </w:rPr>
        <w:tab/>
        <w:t>Spring Break</w:t>
      </w:r>
    </w:p>
    <w:p w14:paraId="1BD26A6D" w14:textId="77777777" w:rsidR="00050A7B" w:rsidRPr="00893822" w:rsidRDefault="00050A7B" w:rsidP="00050A7B">
      <w:pPr>
        <w:rPr>
          <w:sz w:val="20"/>
        </w:rPr>
      </w:pPr>
    </w:p>
    <w:p w14:paraId="72498F44" w14:textId="77777777" w:rsidR="00050A7B" w:rsidRPr="00893822" w:rsidRDefault="00050A7B" w:rsidP="00050A7B">
      <w:pPr>
        <w:rPr>
          <w:sz w:val="20"/>
        </w:rPr>
      </w:pPr>
      <w:r>
        <w:rPr>
          <w:sz w:val="20"/>
        </w:rPr>
        <w:t>March 13</w:t>
      </w:r>
      <w:r w:rsidRPr="00893822">
        <w:rPr>
          <w:sz w:val="20"/>
        </w:rPr>
        <w:tab/>
        <w:t>Islamism: Political Salvation</w:t>
      </w:r>
    </w:p>
    <w:p w14:paraId="0B0A2256" w14:textId="77777777" w:rsidR="00050A7B" w:rsidRPr="00893822" w:rsidRDefault="00050A7B" w:rsidP="00050A7B">
      <w:pPr>
        <w:rPr>
          <w:sz w:val="20"/>
        </w:rPr>
      </w:pPr>
    </w:p>
    <w:p w14:paraId="1ED3EFD2" w14:textId="77777777" w:rsidR="00050A7B" w:rsidRPr="00893822" w:rsidRDefault="00050A7B" w:rsidP="00050A7B">
      <w:pPr>
        <w:rPr>
          <w:sz w:val="20"/>
        </w:rPr>
      </w:pPr>
      <w:r>
        <w:rPr>
          <w:sz w:val="20"/>
        </w:rPr>
        <w:t>March 20</w:t>
      </w:r>
      <w:r w:rsidRPr="00893822">
        <w:rPr>
          <w:sz w:val="20"/>
        </w:rPr>
        <w:tab/>
        <w:t>Islamism: Religious Secularism</w:t>
      </w:r>
    </w:p>
    <w:p w14:paraId="43A41611" w14:textId="77777777" w:rsidR="00050A7B" w:rsidRPr="00893822" w:rsidRDefault="00050A7B" w:rsidP="00050A7B">
      <w:pPr>
        <w:rPr>
          <w:sz w:val="20"/>
        </w:rPr>
      </w:pPr>
    </w:p>
    <w:p w14:paraId="08EF6EA9" w14:textId="77777777" w:rsidR="00050A7B" w:rsidRPr="00893822" w:rsidRDefault="00050A7B" w:rsidP="00050A7B">
      <w:pPr>
        <w:rPr>
          <w:sz w:val="20"/>
        </w:rPr>
      </w:pPr>
      <w:r>
        <w:rPr>
          <w:sz w:val="20"/>
        </w:rPr>
        <w:t>March 27</w:t>
      </w:r>
      <w:r w:rsidRPr="00893822">
        <w:rPr>
          <w:sz w:val="20"/>
        </w:rPr>
        <w:tab/>
        <w:t>Salafism: The Pure Society</w:t>
      </w:r>
    </w:p>
    <w:p w14:paraId="6474ECC2" w14:textId="77777777" w:rsidR="00050A7B" w:rsidRPr="00893822" w:rsidRDefault="00050A7B" w:rsidP="00050A7B">
      <w:pPr>
        <w:rPr>
          <w:sz w:val="20"/>
        </w:rPr>
      </w:pPr>
    </w:p>
    <w:p w14:paraId="74ABC47C" w14:textId="77777777" w:rsidR="00050A7B" w:rsidRPr="00893822" w:rsidRDefault="00050A7B" w:rsidP="00050A7B">
      <w:pPr>
        <w:rPr>
          <w:sz w:val="20"/>
        </w:rPr>
      </w:pPr>
      <w:r w:rsidRPr="00893822">
        <w:rPr>
          <w:sz w:val="20"/>
        </w:rPr>
        <w:t>April 3</w:t>
      </w:r>
      <w:r w:rsidRPr="00893822">
        <w:rPr>
          <w:sz w:val="20"/>
        </w:rPr>
        <w:tab/>
      </w:r>
      <w:r w:rsidRPr="00893822">
        <w:rPr>
          <w:sz w:val="20"/>
        </w:rPr>
        <w:tab/>
        <w:t>Salafism: The Pure Society</w:t>
      </w:r>
    </w:p>
    <w:p w14:paraId="7C9DCC78" w14:textId="77777777" w:rsidR="00050A7B" w:rsidRPr="00893822" w:rsidRDefault="00050A7B" w:rsidP="00050A7B">
      <w:pPr>
        <w:rPr>
          <w:sz w:val="20"/>
        </w:rPr>
      </w:pPr>
    </w:p>
    <w:p w14:paraId="4CBA0883" w14:textId="77777777" w:rsidR="00050A7B" w:rsidRPr="00893822" w:rsidRDefault="00050A7B" w:rsidP="00050A7B">
      <w:pPr>
        <w:rPr>
          <w:sz w:val="20"/>
        </w:rPr>
      </w:pPr>
      <w:r w:rsidRPr="00893822">
        <w:rPr>
          <w:sz w:val="20"/>
        </w:rPr>
        <w:t>April 10</w:t>
      </w:r>
      <w:r w:rsidRPr="00893822">
        <w:rPr>
          <w:sz w:val="20"/>
        </w:rPr>
        <w:tab/>
      </w:r>
      <w:r w:rsidRPr="00893822">
        <w:rPr>
          <w:sz w:val="20"/>
        </w:rPr>
        <w:tab/>
        <w:t>Martyrdom: Death as Birth of the Nation</w:t>
      </w:r>
    </w:p>
    <w:p w14:paraId="17E5593E" w14:textId="77777777" w:rsidR="00050A7B" w:rsidRPr="00893822" w:rsidRDefault="00050A7B" w:rsidP="00050A7B">
      <w:pPr>
        <w:rPr>
          <w:sz w:val="20"/>
        </w:rPr>
      </w:pPr>
    </w:p>
    <w:p w14:paraId="549D5638" w14:textId="77777777" w:rsidR="00050A7B" w:rsidRPr="00893822" w:rsidRDefault="00050A7B" w:rsidP="00050A7B">
      <w:pPr>
        <w:rPr>
          <w:sz w:val="20"/>
        </w:rPr>
      </w:pPr>
      <w:r w:rsidRPr="00893822">
        <w:rPr>
          <w:sz w:val="20"/>
        </w:rPr>
        <w:t>April 17</w:t>
      </w:r>
      <w:r w:rsidRPr="00893822">
        <w:rPr>
          <w:sz w:val="20"/>
        </w:rPr>
        <w:tab/>
      </w:r>
      <w:r w:rsidRPr="00893822">
        <w:rPr>
          <w:sz w:val="20"/>
        </w:rPr>
        <w:tab/>
        <w:t>Islamic Liberalism</w:t>
      </w:r>
    </w:p>
    <w:p w14:paraId="3301931D" w14:textId="77777777" w:rsidR="00050A7B" w:rsidRPr="00893822" w:rsidRDefault="00050A7B" w:rsidP="00050A7B">
      <w:pPr>
        <w:rPr>
          <w:sz w:val="20"/>
        </w:rPr>
      </w:pPr>
    </w:p>
    <w:p w14:paraId="5CE95351" w14:textId="480E64F4" w:rsidR="00C65A73" w:rsidRPr="00A667E9" w:rsidRDefault="00050A7B">
      <w:pPr>
        <w:rPr>
          <w:sz w:val="20"/>
        </w:rPr>
      </w:pPr>
      <w:r w:rsidRPr="00893822">
        <w:rPr>
          <w:sz w:val="20"/>
        </w:rPr>
        <w:t>April 24</w:t>
      </w:r>
      <w:r w:rsidRPr="00893822">
        <w:rPr>
          <w:sz w:val="20"/>
        </w:rPr>
        <w:tab/>
      </w:r>
      <w:r w:rsidRPr="00893822">
        <w:rPr>
          <w:sz w:val="20"/>
        </w:rPr>
        <w:tab/>
        <w:t>The Ministry of Religious Affairs</w:t>
      </w:r>
      <w:bookmarkStart w:id="0" w:name="_GoBack"/>
      <w:bookmarkEnd w:id="0"/>
    </w:p>
    <w:sectPr w:rsidR="00C65A73" w:rsidRPr="00A667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7B"/>
    <w:rsid w:val="00050A7B"/>
    <w:rsid w:val="00162A64"/>
    <w:rsid w:val="004B35F5"/>
    <w:rsid w:val="00A667E9"/>
    <w:rsid w:val="00C65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230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1520</Characters>
  <Application>Microsoft Macintosh Word</Application>
  <DocSecurity>0</DocSecurity>
  <Lines>23</Lines>
  <Paragraphs>2</Paragraphs>
  <ScaleCrop>false</ScaleCrop>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Heck</dc:creator>
  <cp:keywords/>
  <dc:description/>
  <cp:lastModifiedBy>Paul Heck</cp:lastModifiedBy>
  <cp:revision>3</cp:revision>
  <dcterms:created xsi:type="dcterms:W3CDTF">2014-05-27T03:51:00Z</dcterms:created>
  <dcterms:modified xsi:type="dcterms:W3CDTF">2014-05-27T13:13:00Z</dcterms:modified>
</cp:coreProperties>
</file>